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</w:rPr>
      </w:pPr>
      <w:r>
        <w:rPr>
          <w:rFonts w:hint="eastAsia" w:ascii="黑体" w:eastAsia="黑体"/>
          <w:sz w:val="34"/>
          <w:szCs w:val="34"/>
        </w:rPr>
        <w:t>附件1</w:t>
      </w:r>
    </w:p>
    <w:p>
      <w:pPr>
        <w:spacing w:before="0" w:beforeLines="0" w:after="0" w:afterLines="0" w:line="580" w:lineRule="exact"/>
        <w:ind w:firstLine="660" w:firstLineChars="1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TW"/>
        </w:rPr>
        <w:t>粮食安全与种质资源保护及粮食精深加工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国家级高级研修班报名回执表</w:t>
      </w:r>
    </w:p>
    <w:bookmarkEnd w:id="0"/>
    <w:p>
      <w:pPr>
        <w:spacing w:before="0" w:beforeLines="0" w:after="0" w:afterLines="0" w:line="580" w:lineRule="exact"/>
        <w:ind w:firstLine="360" w:firstLineChars="150"/>
        <w:jc w:val="center"/>
        <w:rPr>
          <w:rFonts w:hint="eastAsia" w:ascii="Arial" w:hAnsi="Arial" w:eastAsia="宋体" w:cs="Times New Roman"/>
          <w:sz w:val="24"/>
          <w:szCs w:val="32"/>
        </w:rPr>
      </w:pPr>
    </w:p>
    <w:p>
      <w:pPr>
        <w:rPr>
          <w:rFonts w:hint="eastAsia" w:ascii="仿宋_GB2312" w:hAnsi="仿宋" w:eastAsia="仿宋_GB2312"/>
          <w:color w:val="auto"/>
          <w:sz w:val="30"/>
          <w:szCs w:val="30"/>
        </w:rPr>
      </w:pPr>
      <w:r>
        <w:rPr>
          <w:rFonts w:hint="eastAsia" w:ascii="仿宋_GB2312" w:hAnsi="仿宋" w:eastAsia="仿宋_GB2312"/>
          <w:color w:val="auto"/>
          <w:sz w:val="30"/>
          <w:szCs w:val="30"/>
        </w:rPr>
        <w:t>单位名称（盖章）：                 填表时间：      年   月   日</w:t>
      </w: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1620"/>
        <w:gridCol w:w="1063"/>
        <w:gridCol w:w="17"/>
        <w:gridCol w:w="1496"/>
        <w:gridCol w:w="1564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  <w:t>姓  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  <w:t>民族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  <w:r>
              <w:rPr>
                <w:rFonts w:hint="eastAsia" w:eastAsia="仿宋_GB2312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  <w:t>职务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  <w:t>职称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  <w:t>职称证书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  <w:t>编号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  <w:t>固定电话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  <w:t>手机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  <w:t>QQ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  <w:t>电子邮箱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  <w:t>工作单位</w:t>
            </w:r>
          </w:p>
        </w:tc>
        <w:tc>
          <w:tcPr>
            <w:tcW w:w="74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  <w:t>通讯地址</w:t>
            </w:r>
          </w:p>
        </w:tc>
        <w:tc>
          <w:tcPr>
            <w:tcW w:w="74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  <w:t>邮编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  <w:t>联系人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  <w:t>传真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  <w:t>备注</w:t>
            </w:r>
          </w:p>
        </w:tc>
        <w:tc>
          <w:tcPr>
            <w:tcW w:w="74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150" w:firstLineChars="50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ind w:firstLine="150" w:firstLineChars="50"/>
              <w:rPr>
                <w:rFonts w:ascii="仿宋_GB2312" w:hAnsi="仿宋" w:eastAsia="仿宋_GB2312"/>
                <w:color w:val="auto"/>
                <w:sz w:val="30"/>
                <w:szCs w:val="30"/>
              </w:rPr>
            </w:pPr>
          </w:p>
        </w:tc>
      </w:tr>
    </w:tbl>
    <w:p>
      <w:pPr>
        <w:widowControl/>
        <w:spacing w:line="400" w:lineRule="exact"/>
        <w:rPr>
          <w:rFonts w:hint="eastAsia" w:ascii="仿宋_GB2312" w:hAnsi="仿宋" w:eastAsia="仿宋_GB2312"/>
          <w:color w:val="auto"/>
          <w:sz w:val="30"/>
          <w:szCs w:val="30"/>
        </w:rPr>
      </w:pPr>
      <w:r>
        <w:rPr>
          <w:rFonts w:hint="eastAsia" w:ascii="仿宋_GB2312" w:hAnsi="仿宋" w:eastAsia="仿宋_GB2312"/>
          <w:color w:val="auto"/>
          <w:sz w:val="30"/>
          <w:szCs w:val="30"/>
        </w:rPr>
        <w:t>注：1.请于2021年10月15日前将加盖单位公章的报名回执表电子版发送至邮箱：sdndpx@163.com。</w:t>
      </w:r>
    </w:p>
    <w:p>
      <w:pPr>
        <w:widowControl/>
        <w:spacing w:line="400" w:lineRule="exact"/>
        <w:rPr>
          <w:rFonts w:hint="eastAsia" w:ascii="仿宋_GB2312" w:hAnsi="仿宋" w:eastAsia="仿宋_GB2312"/>
          <w:color w:val="auto"/>
          <w:sz w:val="30"/>
          <w:szCs w:val="30"/>
        </w:rPr>
      </w:pPr>
      <w:r>
        <w:rPr>
          <w:rFonts w:hint="eastAsia" w:ascii="仿宋_GB2312" w:hAnsi="仿宋" w:eastAsia="仿宋_GB2312"/>
          <w:color w:val="auto"/>
          <w:sz w:val="30"/>
          <w:szCs w:val="30"/>
        </w:rPr>
        <w:t>2.联系电话：0538—8242947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22D6E"/>
    <w:rsid w:val="3AF2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line="360" w:lineRule="auto"/>
      <w:ind w:firstLine="200" w:firstLineChars="200"/>
      <w:jc w:val="left"/>
    </w:pPr>
    <w:rPr>
      <w:rFonts w:ascii="Arial" w:hAnsi="Arial"/>
      <w:b/>
      <w:spacing w:val="6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2021-10-09T06:09:00Z</dcterms:created>
  <dc:creator>Turned、陌影</dc:creator>
  <cp:lastModifiedBy>Turned、陌影</cp:lastModifiedBy>
  <dcterms:modified xsi:type="dcterms:W3CDTF">2021-10-09T06:14:10Z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